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C2" w:rsidRDefault="009456C2" w:rsidP="00034FF9">
      <w:pPr>
        <w:jc w:val="both"/>
        <w:rPr>
          <w:rFonts w:ascii="Times New Roman" w:hAnsi="Times New Roman"/>
          <w:sz w:val="24"/>
          <w:szCs w:val="24"/>
        </w:rPr>
      </w:pPr>
    </w:p>
    <w:p w:rsidR="009456C2" w:rsidRDefault="009456C2" w:rsidP="00BC7B08">
      <w:pPr>
        <w:jc w:val="center"/>
      </w:pPr>
      <w:r w:rsidRPr="00AD7F1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i1025" type="#_x0000_t75" style="width:53.25pt;height:53.25pt;visibility:visible">
            <v:imagedata r:id="rId5" o:title=""/>
          </v:shape>
        </w:pict>
      </w:r>
    </w:p>
    <w:p w:rsidR="009456C2" w:rsidRPr="00AF1675" w:rsidRDefault="009456C2" w:rsidP="00BC7B08">
      <w:pPr>
        <w:jc w:val="center"/>
        <w:rPr>
          <w:rFonts w:ascii="Angsana New" w:hAnsi="Angsana New" w:cs="Angsana New"/>
          <w:sz w:val="40"/>
          <w:szCs w:val="40"/>
          <w:lang w:bidi="th-TH"/>
        </w:rPr>
      </w:pPr>
      <w:r w:rsidRPr="00AF1675">
        <w:rPr>
          <w:rFonts w:ascii="Angsana New" w:hAnsi="Angsana New" w:cs="Angsana New"/>
          <w:sz w:val="40"/>
          <w:szCs w:val="40"/>
          <w:lang w:bidi="th-TH"/>
        </w:rPr>
        <w:t>CITTA’ DI MOLFETTA</w:t>
      </w:r>
    </w:p>
    <w:p w:rsidR="009456C2" w:rsidRDefault="009456C2" w:rsidP="00895F11">
      <w:pPr>
        <w:jc w:val="center"/>
        <w:rPr>
          <w:rFonts w:ascii="Times New Roman" w:hAnsi="Times New Roman"/>
          <w:sz w:val="56"/>
          <w:szCs w:val="56"/>
        </w:rPr>
      </w:pPr>
    </w:p>
    <w:p w:rsidR="009456C2" w:rsidRPr="00002074" w:rsidRDefault="009456C2" w:rsidP="00895F11">
      <w:pPr>
        <w:jc w:val="center"/>
        <w:rPr>
          <w:rFonts w:ascii="Times New Roman" w:hAnsi="Times New Roman"/>
          <w:sz w:val="56"/>
          <w:szCs w:val="56"/>
        </w:rPr>
      </w:pPr>
      <w:bookmarkStart w:id="0" w:name="_GoBack"/>
      <w:bookmarkEnd w:id="0"/>
      <w:r w:rsidRPr="00002074">
        <w:rPr>
          <w:rFonts w:ascii="Times New Roman" w:hAnsi="Times New Roman"/>
          <w:sz w:val="56"/>
          <w:szCs w:val="56"/>
        </w:rPr>
        <w:t>CONTRIBUTI BONUS ASILO NIDO</w:t>
      </w:r>
    </w:p>
    <w:p w:rsidR="009456C2" w:rsidRDefault="009456C2" w:rsidP="00895F11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Istruzioni Operative</w:t>
      </w:r>
    </w:p>
    <w:p w:rsidR="009456C2" w:rsidRPr="00FF353E" w:rsidRDefault="009456C2" w:rsidP="00626D7C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FF353E">
        <w:rPr>
          <w:rFonts w:ascii="Times New Roman" w:hAnsi="Times New Roman"/>
          <w:sz w:val="32"/>
          <w:szCs w:val="32"/>
        </w:rPr>
        <w:t xml:space="preserve">Il Comune rende noto che a partire dal 17 luglio e per tutto l’anno in corso, sino ad esaurimento  stanziamento statale per l’anno 2017, </w:t>
      </w:r>
      <w:r w:rsidRPr="00FF353E">
        <w:rPr>
          <w:rFonts w:ascii="Times New Roman" w:hAnsi="Times New Roman"/>
          <w:b/>
          <w:sz w:val="44"/>
          <w:szCs w:val="44"/>
        </w:rPr>
        <w:t>è possibile presentare domanda, all’INPS</w:t>
      </w:r>
      <w:r w:rsidRPr="00FF353E">
        <w:rPr>
          <w:rFonts w:ascii="Times New Roman" w:hAnsi="Times New Roman"/>
          <w:sz w:val="32"/>
          <w:szCs w:val="32"/>
        </w:rPr>
        <w:t>, per ottenere le “Agevolazioni per la frequenza  di asili nido pubblici e privati, di cui all’art. 1, comma 355 della Legge di Bilancio 2017.</w:t>
      </w:r>
    </w:p>
    <w:p w:rsidR="009456C2" w:rsidRPr="00FF353E" w:rsidRDefault="009456C2" w:rsidP="00626D7C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 w:rsidRPr="00FF353E">
        <w:rPr>
          <w:rFonts w:ascii="Times New Roman" w:hAnsi="Times New Roman"/>
          <w:sz w:val="32"/>
          <w:szCs w:val="32"/>
        </w:rPr>
        <w:t>Le domande potranno essere presentate mediante le seguenti modalità:</w:t>
      </w:r>
    </w:p>
    <w:p w:rsidR="009456C2" w:rsidRPr="00F8474C" w:rsidRDefault="009456C2" w:rsidP="00F8474C">
      <w:pPr>
        <w:pStyle w:val="Stile"/>
        <w:numPr>
          <w:ilvl w:val="0"/>
          <w:numId w:val="1"/>
        </w:numPr>
        <w:spacing w:before="9"/>
        <w:ind w:left="859" w:right="14" w:hanging="360"/>
        <w:jc w:val="both"/>
        <w:rPr>
          <w:color w:val="1F2838"/>
          <w:w w:val="110"/>
          <w:sz w:val="32"/>
          <w:szCs w:val="32"/>
          <w:lang w:bidi="he-IL"/>
        </w:rPr>
      </w:pPr>
      <w:r w:rsidRPr="00FF353E">
        <w:rPr>
          <w:color w:val="1F2838"/>
          <w:w w:val="110"/>
          <w:sz w:val="32"/>
          <w:szCs w:val="32"/>
          <w:lang w:bidi="he-IL"/>
        </w:rPr>
        <w:t>ENTI DI PATRONATO</w:t>
      </w:r>
      <w:r w:rsidRPr="00FF353E">
        <w:rPr>
          <w:sz w:val="32"/>
          <w:szCs w:val="32"/>
        </w:rPr>
        <w:t xml:space="preserve"> (attraverso i servizi da loro offerti)</w:t>
      </w:r>
    </w:p>
    <w:p w:rsidR="009456C2" w:rsidRPr="00FF353E" w:rsidRDefault="009456C2" w:rsidP="00F8474C">
      <w:pPr>
        <w:pStyle w:val="Stile"/>
        <w:spacing w:before="9"/>
        <w:ind w:left="859" w:right="14"/>
        <w:jc w:val="both"/>
        <w:rPr>
          <w:color w:val="1F2838"/>
          <w:w w:val="110"/>
          <w:sz w:val="32"/>
          <w:szCs w:val="32"/>
          <w:lang w:bidi="he-IL"/>
        </w:rPr>
      </w:pPr>
    </w:p>
    <w:p w:rsidR="009456C2" w:rsidRPr="00FF353E" w:rsidRDefault="009456C2" w:rsidP="00626D7C">
      <w:pPr>
        <w:pStyle w:val="Stile"/>
        <w:numPr>
          <w:ilvl w:val="0"/>
          <w:numId w:val="1"/>
        </w:numPr>
        <w:spacing w:before="9"/>
        <w:ind w:left="859" w:right="14" w:hanging="360"/>
        <w:jc w:val="both"/>
        <w:rPr>
          <w:color w:val="1F2838"/>
          <w:w w:val="110"/>
          <w:sz w:val="32"/>
          <w:szCs w:val="32"/>
          <w:lang w:bidi="he-IL"/>
        </w:rPr>
      </w:pPr>
      <w:r w:rsidRPr="00FF353E">
        <w:rPr>
          <w:color w:val="1F2838"/>
          <w:w w:val="110"/>
          <w:sz w:val="32"/>
          <w:szCs w:val="32"/>
          <w:lang w:bidi="he-IL"/>
        </w:rPr>
        <w:t xml:space="preserve">WEB - Servizi telematici accessibili direttamente dal cittadino attraverso il portale dell'Istituto, tramite PIN dispositivo, Sistema Pubblico di Identità Digitale (SPID) o Carta Nazionale dei Servizi (CNS); </w:t>
      </w:r>
    </w:p>
    <w:p w:rsidR="009456C2" w:rsidRPr="00FF353E" w:rsidRDefault="009456C2" w:rsidP="00626D7C">
      <w:pPr>
        <w:pStyle w:val="Stile"/>
        <w:spacing w:before="9"/>
        <w:ind w:left="859" w:right="14"/>
        <w:jc w:val="both"/>
        <w:rPr>
          <w:color w:val="1F2838"/>
          <w:w w:val="110"/>
          <w:sz w:val="32"/>
          <w:szCs w:val="32"/>
          <w:lang w:bidi="he-IL"/>
        </w:rPr>
      </w:pPr>
    </w:p>
    <w:p w:rsidR="009456C2" w:rsidRPr="00FF353E" w:rsidRDefault="009456C2" w:rsidP="00626D7C">
      <w:pPr>
        <w:pStyle w:val="Stile"/>
        <w:numPr>
          <w:ilvl w:val="0"/>
          <w:numId w:val="1"/>
        </w:numPr>
        <w:spacing w:before="9"/>
        <w:ind w:left="859" w:right="14" w:hanging="360"/>
        <w:jc w:val="both"/>
        <w:rPr>
          <w:sz w:val="32"/>
          <w:szCs w:val="32"/>
        </w:rPr>
      </w:pPr>
      <w:r w:rsidRPr="00FF353E">
        <w:rPr>
          <w:color w:val="1F2838"/>
          <w:w w:val="110"/>
          <w:sz w:val="32"/>
          <w:szCs w:val="32"/>
          <w:lang w:bidi="he-IL"/>
        </w:rPr>
        <w:t>Contact Center Integrato - numero verde 803.164 (numero gratuito da rete fissa) o numero 06164.164 (numero da rete mobile con tariffazione a carico dell’utenza chiamante);</w:t>
      </w:r>
    </w:p>
    <w:p w:rsidR="009456C2" w:rsidRPr="00FF353E" w:rsidRDefault="009456C2" w:rsidP="00626D7C">
      <w:pPr>
        <w:pStyle w:val="ListParagraph"/>
        <w:spacing w:line="240" w:lineRule="auto"/>
        <w:jc w:val="both"/>
        <w:rPr>
          <w:rFonts w:ascii="Times New Roman" w:hAnsi="Times New Roman"/>
          <w:sz w:val="32"/>
          <w:szCs w:val="32"/>
        </w:rPr>
      </w:pPr>
    </w:p>
    <w:p w:rsidR="009456C2" w:rsidRDefault="009456C2" w:rsidP="00626D7C">
      <w:pPr>
        <w:pStyle w:val="Stile"/>
        <w:spacing w:before="9" w:line="276" w:lineRule="auto"/>
        <w:ind w:left="859" w:right="14"/>
        <w:jc w:val="both"/>
        <w:rPr>
          <w:rFonts w:ascii="Calibri" w:hAnsi="Calibri"/>
          <w:color w:val="1F2838"/>
          <w:w w:val="110"/>
          <w:sz w:val="32"/>
          <w:szCs w:val="32"/>
          <w:lang w:bidi="he-IL"/>
        </w:rPr>
      </w:pPr>
    </w:p>
    <w:p w:rsidR="009456C2" w:rsidRDefault="009456C2" w:rsidP="007232DA">
      <w:pPr>
        <w:pStyle w:val="Stile"/>
        <w:spacing w:before="9" w:line="276" w:lineRule="auto"/>
        <w:ind w:right="14"/>
        <w:jc w:val="both"/>
        <w:rPr>
          <w:rFonts w:ascii="Calibri" w:hAnsi="Calibri"/>
          <w:color w:val="1F2838"/>
          <w:w w:val="110"/>
          <w:sz w:val="32"/>
          <w:szCs w:val="32"/>
          <w:lang w:bidi="he-IL"/>
        </w:rPr>
      </w:pPr>
    </w:p>
    <w:p w:rsidR="009456C2" w:rsidRDefault="009456C2" w:rsidP="00034FF9">
      <w:pPr>
        <w:jc w:val="both"/>
        <w:rPr>
          <w:rFonts w:ascii="Times New Roman" w:hAnsi="Times New Roman"/>
          <w:sz w:val="24"/>
          <w:szCs w:val="24"/>
        </w:rPr>
      </w:pPr>
    </w:p>
    <w:p w:rsidR="009456C2" w:rsidRDefault="009456C2" w:rsidP="00034FF9">
      <w:pPr>
        <w:jc w:val="both"/>
        <w:rPr>
          <w:rFonts w:ascii="Times New Roman" w:hAnsi="Times New Roman"/>
          <w:sz w:val="24"/>
          <w:szCs w:val="24"/>
        </w:rPr>
      </w:pPr>
    </w:p>
    <w:sectPr w:rsidR="009456C2" w:rsidSect="005F0B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altName w:val="Microsoft Sans Serif"/>
    <w:panose1 w:val="02020603050405020304"/>
    <w:charset w:val="DE"/>
    <w:family w:val="roman"/>
    <w:notTrueType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B8D54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F283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319"/>
    <w:rsid w:val="00002074"/>
    <w:rsid w:val="0001414B"/>
    <w:rsid w:val="00034FF9"/>
    <w:rsid w:val="000A15C7"/>
    <w:rsid w:val="000A3FF4"/>
    <w:rsid w:val="000C0147"/>
    <w:rsid w:val="00106999"/>
    <w:rsid w:val="001137E8"/>
    <w:rsid w:val="00145829"/>
    <w:rsid w:val="001568F1"/>
    <w:rsid w:val="00157FA5"/>
    <w:rsid w:val="00180112"/>
    <w:rsid w:val="001A4418"/>
    <w:rsid w:val="001B5652"/>
    <w:rsid w:val="0020332A"/>
    <w:rsid w:val="00215223"/>
    <w:rsid w:val="00266F68"/>
    <w:rsid w:val="002C6907"/>
    <w:rsid w:val="002E2BDC"/>
    <w:rsid w:val="002F7C89"/>
    <w:rsid w:val="003706D6"/>
    <w:rsid w:val="0037594B"/>
    <w:rsid w:val="003764FD"/>
    <w:rsid w:val="00391D2C"/>
    <w:rsid w:val="004044FF"/>
    <w:rsid w:val="00404D2A"/>
    <w:rsid w:val="0045032B"/>
    <w:rsid w:val="00480947"/>
    <w:rsid w:val="004B3CD7"/>
    <w:rsid w:val="005176A4"/>
    <w:rsid w:val="00542E46"/>
    <w:rsid w:val="00546D77"/>
    <w:rsid w:val="005857F3"/>
    <w:rsid w:val="0059361E"/>
    <w:rsid w:val="00595942"/>
    <w:rsid w:val="005A2F95"/>
    <w:rsid w:val="005C6DF8"/>
    <w:rsid w:val="005E41A3"/>
    <w:rsid w:val="005F0B89"/>
    <w:rsid w:val="006076BC"/>
    <w:rsid w:val="00626D7C"/>
    <w:rsid w:val="00631E63"/>
    <w:rsid w:val="006467D6"/>
    <w:rsid w:val="00651710"/>
    <w:rsid w:val="00683EF9"/>
    <w:rsid w:val="006856B9"/>
    <w:rsid w:val="00690D46"/>
    <w:rsid w:val="006C7948"/>
    <w:rsid w:val="006E1363"/>
    <w:rsid w:val="006E54AF"/>
    <w:rsid w:val="006F0AF4"/>
    <w:rsid w:val="00705D34"/>
    <w:rsid w:val="00716251"/>
    <w:rsid w:val="007232DA"/>
    <w:rsid w:val="00723668"/>
    <w:rsid w:val="00724B36"/>
    <w:rsid w:val="007416D3"/>
    <w:rsid w:val="00765CF3"/>
    <w:rsid w:val="00767793"/>
    <w:rsid w:val="007956FC"/>
    <w:rsid w:val="00795A44"/>
    <w:rsid w:val="007A150E"/>
    <w:rsid w:val="007F1D57"/>
    <w:rsid w:val="0080750F"/>
    <w:rsid w:val="00841B08"/>
    <w:rsid w:val="00895F11"/>
    <w:rsid w:val="008C7849"/>
    <w:rsid w:val="008D5A16"/>
    <w:rsid w:val="008F61E9"/>
    <w:rsid w:val="0091025F"/>
    <w:rsid w:val="0092456C"/>
    <w:rsid w:val="009456C2"/>
    <w:rsid w:val="00947BEA"/>
    <w:rsid w:val="00974B70"/>
    <w:rsid w:val="009841FA"/>
    <w:rsid w:val="009B3145"/>
    <w:rsid w:val="00A33E89"/>
    <w:rsid w:val="00A61F51"/>
    <w:rsid w:val="00A776C8"/>
    <w:rsid w:val="00A80DCB"/>
    <w:rsid w:val="00AA03D5"/>
    <w:rsid w:val="00AD26A3"/>
    <w:rsid w:val="00AD5920"/>
    <w:rsid w:val="00AD7F1B"/>
    <w:rsid w:val="00AF1675"/>
    <w:rsid w:val="00B23F4F"/>
    <w:rsid w:val="00B41143"/>
    <w:rsid w:val="00B41319"/>
    <w:rsid w:val="00B61C3D"/>
    <w:rsid w:val="00B92626"/>
    <w:rsid w:val="00B94764"/>
    <w:rsid w:val="00BC7B08"/>
    <w:rsid w:val="00C02078"/>
    <w:rsid w:val="00C17769"/>
    <w:rsid w:val="00C2393F"/>
    <w:rsid w:val="00C2423B"/>
    <w:rsid w:val="00C47466"/>
    <w:rsid w:val="00C525C6"/>
    <w:rsid w:val="00C53397"/>
    <w:rsid w:val="00C57622"/>
    <w:rsid w:val="00CF61AB"/>
    <w:rsid w:val="00D06AE0"/>
    <w:rsid w:val="00D4610A"/>
    <w:rsid w:val="00D76421"/>
    <w:rsid w:val="00D8381F"/>
    <w:rsid w:val="00D94346"/>
    <w:rsid w:val="00DA6027"/>
    <w:rsid w:val="00DB0231"/>
    <w:rsid w:val="00DB46E8"/>
    <w:rsid w:val="00DC4BC2"/>
    <w:rsid w:val="00E30E5D"/>
    <w:rsid w:val="00E33582"/>
    <w:rsid w:val="00E4624E"/>
    <w:rsid w:val="00E758B1"/>
    <w:rsid w:val="00E80610"/>
    <w:rsid w:val="00E90A31"/>
    <w:rsid w:val="00EB449E"/>
    <w:rsid w:val="00F17D0D"/>
    <w:rsid w:val="00F42B77"/>
    <w:rsid w:val="00F8474C"/>
    <w:rsid w:val="00FA5CDE"/>
    <w:rsid w:val="00FA62C0"/>
    <w:rsid w:val="00FF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8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7B08"/>
    <w:rPr>
      <w:rFonts w:ascii="Tahoma" w:hAnsi="Tahoma" w:cs="Tahoma"/>
      <w:sz w:val="16"/>
      <w:szCs w:val="16"/>
    </w:rPr>
  </w:style>
  <w:style w:type="paragraph" w:customStyle="1" w:styleId="Stile">
    <w:name w:val="Stile"/>
    <w:uiPriority w:val="99"/>
    <w:rsid w:val="00D4610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41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135</Words>
  <Characters>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pc</cp:lastModifiedBy>
  <cp:revision>2</cp:revision>
  <cp:lastPrinted>2017-07-25T08:28:00Z</cp:lastPrinted>
  <dcterms:created xsi:type="dcterms:W3CDTF">2017-07-25T08:29:00Z</dcterms:created>
  <dcterms:modified xsi:type="dcterms:W3CDTF">2017-07-25T08:29:00Z</dcterms:modified>
</cp:coreProperties>
</file>